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2128E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24"/>
          <w:szCs w:val="24"/>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F76463">
        <w:rPr>
          <w:rFonts w:ascii="Tahoma" w:hAnsi="Tahoma" w:cs="Tahoma"/>
          <w:color w:val="002060"/>
          <w:sz w:val="24"/>
          <w:szCs w:val="24"/>
        </w:rPr>
        <w:t>Vahapcan, Recep, Jia Cheng</w:t>
      </w:r>
    </w:p>
    <w:p w:rsidR="002128E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__________ </w:t>
      </w:r>
      <w:r w:rsidR="002128E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2128E1">
        <w:rPr>
          <w:rFonts w:ascii="Tahoma" w:hAnsi="Tahoma" w:cs="Tahoma"/>
          <w:color w:val="002060"/>
          <w:sz w:val="32"/>
          <w:szCs w:val="32"/>
        </w:rPr>
        <w:t>VS Traisen</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7E4121">
        <w:rPr>
          <w:rFonts w:ascii="Tahoma" w:hAnsi="Tahoma" w:cs="Tahoma"/>
          <w:color w:val="002060"/>
          <w:sz w:val="32"/>
          <w:szCs w:val="32"/>
        </w:rPr>
        <w:t xml:space="preserve">Klasse: </w:t>
      </w:r>
      <w:r w:rsidR="002128E1">
        <w:rPr>
          <w:rFonts w:ascii="Tahoma" w:hAnsi="Tahoma" w:cs="Tahoma"/>
          <w:color w:val="002060"/>
          <w:sz w:val="32"/>
          <w:szCs w:val="32"/>
        </w:rPr>
        <w:t>4 b</w:t>
      </w:r>
      <w:r w:rsidRPr="007E4121">
        <w:rPr>
          <w:rFonts w:ascii="Tahoma" w:hAnsi="Tahoma" w:cs="Tahoma"/>
          <w:color w:val="002060"/>
          <w:sz w:val="32"/>
          <w:szCs w:val="32"/>
        </w:rPr>
        <w:t xml:space="preserve"> </w:t>
      </w:r>
      <w:r w:rsidR="002128E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2128E1">
        <w:rPr>
          <w:rFonts w:ascii="Tahoma" w:hAnsi="Tahoma" w:cs="Tahoma"/>
          <w:color w:val="002060"/>
          <w:sz w:val="32"/>
          <w:szCs w:val="32"/>
        </w:rPr>
        <w:t xml:space="preserve">Traisen </w:t>
      </w: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F76463" w:rsidRDefault="00F76463" w:rsidP="00461B3A">
      <w:pPr>
        <w:spacing w:after="0" w:line="360" w:lineRule="auto"/>
        <w:jc w:val="both"/>
        <w:rPr>
          <w:rFonts w:ascii="Tahoma" w:hAnsi="Tahoma" w:cs="Tahoma"/>
          <w:color w:val="002060"/>
          <w:sz w:val="24"/>
          <w:szCs w:val="24"/>
        </w:rPr>
      </w:pPr>
      <w:r>
        <w:rPr>
          <w:rFonts w:ascii="Tahoma" w:hAnsi="Tahoma" w:cs="Tahoma"/>
          <w:color w:val="002060"/>
          <w:sz w:val="24"/>
          <w:szCs w:val="24"/>
        </w:rPr>
        <w:t>Auf einmal hörte das Kind keine Autobahngeräusche. Er ging weiter und sah einen Bauernhof. Die Tür war zu. Er versuchte die große Tür aufzumachen. Da er schon sehr müde war, schlief er ein. In der Früh kam der Bauer und brachte den Jungen in das Haus hinein. Er rief den Vater des Jungen an. Der Vater kam und holte den Jungen. Sie gingen glücklich nach Hause.</w:t>
      </w:r>
      <w:bookmarkStart w:id="0" w:name="_GoBack"/>
      <w:bookmarkEnd w:id="0"/>
    </w:p>
    <w:sectPr w:rsidR="00F764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91296"/>
    <w:rsid w:val="002128E1"/>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7E6DA1"/>
    <w:rsid w:val="0080132C"/>
    <w:rsid w:val="00832305"/>
    <w:rsid w:val="00881A2D"/>
    <w:rsid w:val="008B33F5"/>
    <w:rsid w:val="00935CC1"/>
    <w:rsid w:val="009516A5"/>
    <w:rsid w:val="00982060"/>
    <w:rsid w:val="009F6FEA"/>
    <w:rsid w:val="00A7393D"/>
    <w:rsid w:val="00A74571"/>
    <w:rsid w:val="00A7598D"/>
    <w:rsid w:val="00AA31F5"/>
    <w:rsid w:val="00AC248B"/>
    <w:rsid w:val="00AF66A3"/>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958E1"/>
    <w:rsid w:val="00EE0A62"/>
    <w:rsid w:val="00EE7FAD"/>
    <w:rsid w:val="00F27CA6"/>
    <w:rsid w:val="00F35333"/>
    <w:rsid w:val="00F7646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2C649-1390-4728-B883-BD93492E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2</cp:revision>
  <cp:lastPrinted>2017-01-03T09:50:00Z</cp:lastPrinted>
  <dcterms:created xsi:type="dcterms:W3CDTF">2017-02-18T17:19:00Z</dcterms:created>
  <dcterms:modified xsi:type="dcterms:W3CDTF">2017-02-18T17:19:00Z</dcterms:modified>
</cp:coreProperties>
</file>