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2C94"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03F22CA8" wp14:editId="03F22CA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03F22CAA" wp14:editId="03F22CAB">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03F22CAC" wp14:editId="03F22CAD">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03F22C95" w14:textId="77777777" w:rsidR="00B16471" w:rsidRDefault="00B16471" w:rsidP="00B16471">
      <w:pPr>
        <w:spacing w:after="0" w:line="240" w:lineRule="auto"/>
        <w:jc w:val="right"/>
        <w:rPr>
          <w:rFonts w:ascii="Tahoma" w:hAnsi="Tahoma" w:cs="Tahoma"/>
          <w:color w:val="002060"/>
        </w:rPr>
      </w:pPr>
    </w:p>
    <w:p w14:paraId="03F22C96" w14:textId="77777777" w:rsidR="00B16471" w:rsidRDefault="00B16471" w:rsidP="00C947A9">
      <w:pPr>
        <w:spacing w:after="0" w:line="240" w:lineRule="auto"/>
        <w:rPr>
          <w:rFonts w:ascii="Tahoma" w:hAnsi="Tahoma" w:cs="Tahoma"/>
          <w:b/>
          <w:color w:val="002060"/>
          <w:sz w:val="36"/>
          <w:szCs w:val="36"/>
        </w:rPr>
      </w:pPr>
    </w:p>
    <w:p w14:paraId="03F22C97"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03F22C98" w14:textId="5C92CA61"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413B3F">
        <w:rPr>
          <w:rFonts w:ascii="Tahoma" w:hAnsi="Tahoma" w:cs="Tahoma"/>
          <w:color w:val="002060"/>
          <w:sz w:val="32"/>
          <w:szCs w:val="32"/>
        </w:rPr>
        <w:t>Mathias Raith</w:t>
      </w:r>
    </w:p>
    <w:p w14:paraId="03F22C99" w14:textId="2BECD3C7"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413B3F">
        <w:rPr>
          <w:rFonts w:ascii="Tahoma" w:hAnsi="Tahoma" w:cs="Tahoma"/>
          <w:color w:val="002060"/>
          <w:sz w:val="32"/>
          <w:szCs w:val="32"/>
        </w:rPr>
        <w:t>10 Jahre</w:t>
      </w:r>
      <w:r w:rsidR="00413B3F">
        <w:rPr>
          <w:rFonts w:ascii="Tahoma" w:hAnsi="Tahoma" w:cs="Tahoma"/>
          <w:color w:val="002060"/>
          <w:sz w:val="32"/>
          <w:szCs w:val="32"/>
        </w:rPr>
        <w:tab/>
      </w:r>
      <w:r w:rsidR="00413B3F">
        <w:rPr>
          <w:rFonts w:ascii="Tahoma" w:hAnsi="Tahoma" w:cs="Tahoma"/>
          <w:color w:val="002060"/>
          <w:sz w:val="32"/>
          <w:szCs w:val="32"/>
        </w:rPr>
        <w:tab/>
      </w:r>
      <w:r w:rsidRPr="00277FC5">
        <w:rPr>
          <w:rFonts w:ascii="Tahoma" w:hAnsi="Tahoma" w:cs="Tahoma"/>
          <w:color w:val="002060"/>
          <w:sz w:val="32"/>
          <w:szCs w:val="32"/>
        </w:rPr>
        <w:t xml:space="preserve">Schule: </w:t>
      </w:r>
      <w:r w:rsidR="00413B3F">
        <w:rPr>
          <w:rFonts w:ascii="Tahoma" w:hAnsi="Tahoma" w:cs="Tahoma"/>
          <w:color w:val="002060"/>
          <w:sz w:val="32"/>
          <w:szCs w:val="32"/>
        </w:rPr>
        <w:t>VS Nappersdorf</w:t>
      </w:r>
    </w:p>
    <w:p w14:paraId="03F22C9A" w14:textId="18FF6455"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413B3F">
        <w:rPr>
          <w:rFonts w:ascii="Tahoma" w:hAnsi="Tahoma" w:cs="Tahoma"/>
          <w:color w:val="002060"/>
          <w:sz w:val="32"/>
          <w:szCs w:val="32"/>
        </w:rPr>
        <w:t>4.</w:t>
      </w:r>
      <w:r w:rsidRPr="00277FC5">
        <w:rPr>
          <w:rFonts w:ascii="Tahoma" w:hAnsi="Tahoma" w:cs="Tahoma"/>
          <w:color w:val="002060"/>
          <w:sz w:val="32"/>
          <w:szCs w:val="32"/>
        </w:rPr>
        <w:t xml:space="preserve"> </w:t>
      </w:r>
      <w:r w:rsidR="00413B3F">
        <w:rPr>
          <w:rFonts w:ascii="Tahoma" w:hAnsi="Tahoma" w:cs="Tahoma"/>
          <w:color w:val="002060"/>
          <w:sz w:val="32"/>
          <w:szCs w:val="32"/>
        </w:rPr>
        <w:tab/>
      </w:r>
      <w:r w:rsidR="00413B3F">
        <w:rPr>
          <w:rFonts w:ascii="Tahoma" w:hAnsi="Tahoma" w:cs="Tahoma"/>
          <w:color w:val="002060"/>
          <w:sz w:val="32"/>
          <w:szCs w:val="32"/>
        </w:rPr>
        <w:tab/>
      </w:r>
      <w:bookmarkStart w:id="0" w:name="_GoBack"/>
      <w:bookmarkEnd w:id="0"/>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413B3F">
        <w:rPr>
          <w:rFonts w:ascii="Tahoma" w:hAnsi="Tahoma" w:cs="Tahoma"/>
          <w:color w:val="002060"/>
          <w:sz w:val="32"/>
          <w:szCs w:val="32"/>
        </w:rPr>
        <w:t>2023 Nappersdorf</w:t>
      </w:r>
    </w:p>
    <w:p w14:paraId="03F22C9B"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03F22C9C" w14:textId="77777777" w:rsidR="006A2B10" w:rsidRDefault="006A2B10" w:rsidP="00C947A9">
      <w:pPr>
        <w:spacing w:after="0" w:line="240" w:lineRule="auto"/>
        <w:rPr>
          <w:rFonts w:ascii="Tahoma" w:hAnsi="Tahoma" w:cs="Tahoma"/>
          <w:b/>
          <w:color w:val="002060"/>
          <w:sz w:val="36"/>
          <w:szCs w:val="36"/>
        </w:rPr>
      </w:pPr>
    </w:p>
    <w:p w14:paraId="03F22C9D" w14:textId="77777777"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03F22CAE" wp14:editId="03F22CAF">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14:paraId="03F22C9E" w14:textId="77777777"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14:paraId="03F22C9F" w14:textId="77777777"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14:paraId="03F22CA0" w14:textId="77777777" w:rsidR="00277FC5" w:rsidRPr="00F90CC6" w:rsidRDefault="00277FC5" w:rsidP="00277FC5">
      <w:pPr>
        <w:spacing w:after="0" w:line="240" w:lineRule="auto"/>
        <w:rPr>
          <w:rFonts w:ascii="Tahoma" w:hAnsi="Tahoma" w:cs="Tahoma"/>
          <w:b/>
          <w:color w:val="C00000"/>
          <w:sz w:val="16"/>
          <w:szCs w:val="16"/>
        </w:rPr>
      </w:pPr>
    </w:p>
    <w:p w14:paraId="03F22CA1" w14:textId="77777777"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14:paraId="03F22CA2" w14:textId="77777777"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14:paraId="03F22CA3" w14:textId="77777777"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14:paraId="03F22CA4" w14:textId="77777777"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14:paraId="03F22CA5" w14:textId="77777777"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14:paraId="03F22CA7" w14:textId="0CC0C243" w:rsidR="00B90D2B"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14:paraId="0E6AC80D" w14:textId="77777777" w:rsidR="00413B3F" w:rsidRDefault="00413B3F" w:rsidP="00BF5322">
      <w:pPr>
        <w:spacing w:after="0" w:line="360" w:lineRule="auto"/>
        <w:jc w:val="both"/>
        <w:rPr>
          <w:rFonts w:ascii="Tahoma" w:hAnsi="Tahoma" w:cs="Tahoma"/>
          <w:color w:val="002060"/>
          <w:sz w:val="24"/>
          <w:szCs w:val="24"/>
        </w:rPr>
      </w:pPr>
    </w:p>
    <w:p w14:paraId="5DED26A0" w14:textId="77777777" w:rsidR="00413B3F" w:rsidRPr="00413B3F" w:rsidRDefault="00413B3F" w:rsidP="00413B3F">
      <w:pPr>
        <w:spacing w:after="0" w:line="360" w:lineRule="auto"/>
        <w:jc w:val="both"/>
        <w:rPr>
          <w:rFonts w:ascii="Tahoma" w:hAnsi="Tahoma" w:cs="Tahoma"/>
          <w:sz w:val="24"/>
          <w:szCs w:val="24"/>
        </w:rPr>
      </w:pPr>
      <w:r w:rsidRPr="00413B3F">
        <w:rPr>
          <w:rFonts w:ascii="Tahoma" w:hAnsi="Tahoma" w:cs="Tahoma"/>
          <w:sz w:val="24"/>
          <w:szCs w:val="24"/>
        </w:rPr>
        <w:t xml:space="preserve">Er fuhr zurück zum Hof. Als die Zeit der Ernte da war, wollte der Sohn seinen Vater überreden zu ernten. Aber der Bauer wollte nicht. Gustav sagte: „Bitte probiere es mir zuliebe.“ Der Junge hatte die ganze Zeit über die Äcker bewässert. Auch hoffte er auf die Hilfe eines guten Geistes, der schon seit langer Zeit auf ihrem Hof lebte und den Menschen immer gut gesinnt war. Also holte Franz den Mähdrescher und fuhr mit seinem Sohn auf das </w:t>
      </w:r>
      <w:proofErr w:type="spellStart"/>
      <w:r w:rsidRPr="00413B3F">
        <w:rPr>
          <w:rFonts w:ascii="Tahoma" w:hAnsi="Tahoma" w:cs="Tahoma"/>
          <w:sz w:val="24"/>
          <w:szCs w:val="24"/>
        </w:rPr>
        <w:t>Kukuruzfeld</w:t>
      </w:r>
      <w:proofErr w:type="spellEnd"/>
      <w:r w:rsidRPr="00413B3F">
        <w:rPr>
          <w:rFonts w:ascii="Tahoma" w:hAnsi="Tahoma" w:cs="Tahoma"/>
          <w:sz w:val="24"/>
          <w:szCs w:val="24"/>
        </w:rPr>
        <w:t xml:space="preserve">. Als Franz es versuchte, staunte der Bauer, denn der Tank war schon nach den ersten zehn Metern voll. Franz sagte zu seinem </w:t>
      </w:r>
      <w:r w:rsidRPr="00413B3F">
        <w:rPr>
          <w:rFonts w:ascii="Tahoma" w:hAnsi="Tahoma" w:cs="Tahoma"/>
          <w:sz w:val="24"/>
          <w:szCs w:val="24"/>
        </w:rPr>
        <w:lastRenderedPageBreak/>
        <w:t xml:space="preserve">Sohn: „Das ist ein Wunder! Du hast mir die Augen geöffnet, man darf die Hoffnung nie aufgeben und soll immer an das Gute glauben. Dafür werde ich dir immer dankbar sein.“ Der Bauer verkaufte die Ernte und wurde sehr reich. Allerdings vergaß er nie, den Armen etwas zu geben. Sein Sohn bekam nach dem Tod des Bauern viel vererbt. Gustav kaufte neue Maschinen und Äcker und er machte eine Maisdosenfabrik auf. Aber ihm stieg die Macht zu Kopf und er wurde immer habgieriger. Leider dachte er nie an die armen Menschen. </w:t>
      </w:r>
    </w:p>
    <w:p w14:paraId="6DEFC135" w14:textId="77777777" w:rsidR="00413B3F" w:rsidRPr="00413B3F" w:rsidRDefault="00413B3F" w:rsidP="00413B3F">
      <w:pPr>
        <w:spacing w:after="0" w:line="360" w:lineRule="auto"/>
        <w:jc w:val="both"/>
        <w:rPr>
          <w:rFonts w:ascii="Tahoma" w:hAnsi="Tahoma" w:cs="Tahoma"/>
          <w:sz w:val="24"/>
          <w:szCs w:val="24"/>
        </w:rPr>
      </w:pPr>
      <w:r w:rsidRPr="00413B3F">
        <w:rPr>
          <w:rFonts w:ascii="Tahoma" w:hAnsi="Tahoma" w:cs="Tahoma"/>
          <w:sz w:val="24"/>
          <w:szCs w:val="24"/>
        </w:rPr>
        <w:t>Auf einmal spukte es in der Fabrik. Der gute Geist verscheuchte alle Arbeiter und die Fabrik kam zum Stillstand. Gustav verlor die Landwirtschaft und alles, was er besaß. Nach einem Jahr ging ihm das Geld aus und endlich verstand er, dass Geld nicht alles war.</w:t>
      </w:r>
    </w:p>
    <w:p w14:paraId="59E9338B" w14:textId="77777777" w:rsidR="00413B3F" w:rsidRPr="00413B3F" w:rsidRDefault="00413B3F" w:rsidP="00BF5322">
      <w:pPr>
        <w:spacing w:after="0" w:line="360" w:lineRule="auto"/>
        <w:jc w:val="both"/>
        <w:rPr>
          <w:rFonts w:ascii="Tahoma" w:hAnsi="Tahoma" w:cs="Tahoma"/>
          <w:color w:val="002060"/>
          <w:sz w:val="24"/>
          <w:szCs w:val="24"/>
        </w:rPr>
      </w:pPr>
    </w:p>
    <w:sectPr w:rsidR="00413B3F" w:rsidRPr="00413B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22CB2" w14:textId="77777777" w:rsidR="00790545" w:rsidRDefault="00790545" w:rsidP="005B1A46">
      <w:pPr>
        <w:spacing w:after="0" w:line="240" w:lineRule="auto"/>
      </w:pPr>
      <w:r>
        <w:separator/>
      </w:r>
    </w:p>
  </w:endnote>
  <w:endnote w:type="continuationSeparator" w:id="0">
    <w:p w14:paraId="03F22CB3" w14:textId="77777777"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22CB0" w14:textId="77777777" w:rsidR="00790545" w:rsidRDefault="00790545" w:rsidP="005B1A46">
      <w:pPr>
        <w:spacing w:after="0" w:line="240" w:lineRule="auto"/>
      </w:pPr>
      <w:r>
        <w:separator/>
      </w:r>
    </w:p>
  </w:footnote>
  <w:footnote w:type="continuationSeparator" w:id="0">
    <w:p w14:paraId="03F22CB1" w14:textId="77777777"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13B3F"/>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2017-01-03T09:34:00Z</cp:lastPrinted>
  <dcterms:created xsi:type="dcterms:W3CDTF">2017-04-03T19:36:00Z</dcterms:created>
  <dcterms:modified xsi:type="dcterms:W3CDTF">2017-04-03T19:36:00Z</dcterms:modified>
</cp:coreProperties>
</file>